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883B" w14:textId="04811A8D" w:rsidR="00832D95" w:rsidRDefault="00000000">
      <w:pPr>
        <w:jc w:val="center"/>
        <w:rPr>
          <w:rFonts w:ascii="Calibri" w:eastAsia="Calibri" w:hAnsi="Calibri" w:cs="Calibri"/>
          <w:b/>
          <w:sz w:val="22"/>
          <w:szCs w:val="22"/>
        </w:rPr>
      </w:pPr>
      <w:r>
        <w:rPr>
          <w:rFonts w:ascii="Calibri" w:eastAsia="Calibri" w:hAnsi="Calibri" w:cs="Calibri"/>
          <w:b/>
          <w:sz w:val="22"/>
          <w:szCs w:val="22"/>
        </w:rPr>
        <w:t xml:space="preserve">Quizizz’ </w:t>
      </w:r>
      <w:r w:rsidR="006A6831">
        <w:rPr>
          <w:rFonts w:ascii="Calibri" w:eastAsia="Calibri" w:hAnsi="Calibri" w:cs="Calibri"/>
          <w:b/>
          <w:sz w:val="22"/>
          <w:szCs w:val="22"/>
        </w:rPr>
        <w:t>Named</w:t>
      </w:r>
      <w:r>
        <w:rPr>
          <w:rFonts w:ascii="Calibri" w:eastAsia="Calibri" w:hAnsi="Calibri" w:cs="Calibri"/>
          <w:b/>
          <w:sz w:val="22"/>
          <w:szCs w:val="22"/>
        </w:rPr>
        <w:t xml:space="preserve"> “Adaptive Learning Solution Provider of the Year” </w:t>
      </w:r>
      <w:r w:rsidR="006A6831">
        <w:rPr>
          <w:rFonts w:ascii="Calibri" w:eastAsia="Calibri" w:hAnsi="Calibri" w:cs="Calibri"/>
          <w:b/>
          <w:sz w:val="22"/>
          <w:szCs w:val="22"/>
        </w:rPr>
        <w:t>i</w:t>
      </w:r>
      <w:r>
        <w:rPr>
          <w:rFonts w:ascii="Calibri" w:eastAsia="Calibri" w:hAnsi="Calibri" w:cs="Calibri"/>
          <w:b/>
          <w:sz w:val="22"/>
          <w:szCs w:val="22"/>
        </w:rPr>
        <w:t>n 2025 EdTech Breakthrough Awards Program</w:t>
      </w:r>
    </w:p>
    <w:p w14:paraId="69E53B10" w14:textId="77777777" w:rsidR="00832D95" w:rsidRDefault="00000000">
      <w:pPr>
        <w:jc w:val="center"/>
        <w:rPr>
          <w:rFonts w:ascii="Calibri" w:eastAsia="Calibri" w:hAnsi="Calibri" w:cs="Calibri"/>
          <w:i/>
          <w:sz w:val="22"/>
          <w:szCs w:val="22"/>
        </w:rPr>
      </w:pPr>
      <w:r>
        <w:rPr>
          <w:rFonts w:ascii="Calibri" w:eastAsia="Calibri" w:hAnsi="Calibri" w:cs="Calibri"/>
          <w:i/>
          <w:sz w:val="22"/>
          <w:szCs w:val="22"/>
        </w:rPr>
        <w:t>Prestigious International Awards Program Recognizes Outstanding Educational Technology Products and Companies</w:t>
      </w:r>
    </w:p>
    <w:p w14:paraId="1A17C9C7" w14:textId="77777777" w:rsidR="00832D95" w:rsidRDefault="00832D95">
      <w:pPr>
        <w:rPr>
          <w:rFonts w:ascii="Calibri" w:eastAsia="Calibri" w:hAnsi="Calibri" w:cs="Calibri"/>
          <w:sz w:val="22"/>
          <w:szCs w:val="22"/>
        </w:rPr>
      </w:pPr>
    </w:p>
    <w:p w14:paraId="1DA49F87" w14:textId="46525B91" w:rsidR="00832D95" w:rsidRDefault="00000000">
      <w:pPr>
        <w:rPr>
          <w:rFonts w:ascii="Times New Roman" w:eastAsia="Times New Roman" w:hAnsi="Times New Roman" w:cs="Times New Roman"/>
          <w:sz w:val="20"/>
          <w:szCs w:val="20"/>
        </w:rPr>
      </w:pPr>
      <w:r>
        <w:rPr>
          <w:rFonts w:ascii="Calibri" w:eastAsia="Calibri" w:hAnsi="Calibri" w:cs="Calibri"/>
          <w:b/>
          <w:sz w:val="22"/>
          <w:szCs w:val="22"/>
        </w:rPr>
        <w:t xml:space="preserve">SANTA MONICA, Calif., </w:t>
      </w:r>
      <w:r>
        <w:rPr>
          <w:rFonts w:ascii="Calibri" w:eastAsia="Calibri" w:hAnsi="Calibri" w:cs="Calibri"/>
          <w:sz w:val="22"/>
          <w:szCs w:val="22"/>
        </w:rPr>
        <w:t>– June 4, 2025 –</w:t>
      </w:r>
      <w:r>
        <w:t xml:space="preserve"> </w:t>
      </w:r>
      <w:hyperlink r:id="rId6">
        <w:r>
          <w:rPr>
            <w:rFonts w:ascii="Calibri" w:eastAsia="Calibri" w:hAnsi="Calibri" w:cs="Calibri"/>
            <w:color w:val="1155CC"/>
            <w:sz w:val="22"/>
            <w:szCs w:val="22"/>
            <w:u w:val="single"/>
          </w:rPr>
          <w:t>Quizizz</w:t>
        </w:r>
      </w:hyperlink>
      <w:r>
        <w:rPr>
          <w:rFonts w:ascii="Calibri" w:eastAsia="Calibri" w:hAnsi="Calibri" w:cs="Calibri"/>
          <w:sz w:val="22"/>
          <w:szCs w:val="22"/>
        </w:rPr>
        <w:t xml:space="preserve">, the student engagement platform trusted by teachers in 90% of U.S. schools, today announced that </w:t>
      </w:r>
      <w:r w:rsidR="006A6831">
        <w:rPr>
          <w:rFonts w:ascii="Calibri" w:eastAsia="Calibri" w:hAnsi="Calibri" w:cs="Calibri"/>
          <w:sz w:val="22"/>
          <w:szCs w:val="22"/>
        </w:rPr>
        <w:t>it</w:t>
      </w:r>
      <w:r>
        <w:rPr>
          <w:rFonts w:ascii="Calibri" w:eastAsia="Calibri" w:hAnsi="Calibri" w:cs="Calibri"/>
          <w:sz w:val="22"/>
          <w:szCs w:val="22"/>
        </w:rPr>
        <w:t xml:space="preserve"> has been awarded “Adaptive Learning Solution Provider of the Year” in the 7</w:t>
      </w:r>
      <w:r>
        <w:rPr>
          <w:rFonts w:ascii="Calibri" w:eastAsia="Calibri" w:hAnsi="Calibri" w:cs="Calibri"/>
          <w:sz w:val="22"/>
          <w:szCs w:val="22"/>
          <w:vertAlign w:val="superscript"/>
        </w:rPr>
        <w:t>th</w:t>
      </w:r>
      <w:r>
        <w:rPr>
          <w:rFonts w:ascii="Calibri" w:eastAsia="Calibri" w:hAnsi="Calibri" w:cs="Calibri"/>
          <w:sz w:val="22"/>
          <w:szCs w:val="22"/>
        </w:rPr>
        <w:t xml:space="preserve"> annual EdTech Breakthrough Awards program conducted by </w:t>
      </w:r>
      <w:hyperlink r:id="rId7">
        <w:r>
          <w:rPr>
            <w:rFonts w:ascii="Calibri" w:eastAsia="Calibri" w:hAnsi="Calibri" w:cs="Calibri"/>
            <w:color w:val="1155CC"/>
            <w:sz w:val="22"/>
            <w:szCs w:val="22"/>
            <w:u w:val="single"/>
          </w:rPr>
          <w:t>EdTech Breakthrough</w:t>
        </w:r>
      </w:hyperlink>
      <w:r>
        <w:rPr>
          <w:rFonts w:ascii="Calibri" w:eastAsia="Calibri" w:hAnsi="Calibri" w:cs="Calibri"/>
          <w:sz w:val="22"/>
          <w:szCs w:val="22"/>
        </w:rPr>
        <w:t>, a leading market intelligence organization that recognizes the top companies and solutions in the global educational technology market.</w:t>
      </w:r>
    </w:p>
    <w:p w14:paraId="4F88B56A" w14:textId="77777777" w:rsidR="00832D95" w:rsidRDefault="00832D95">
      <w:pPr>
        <w:rPr>
          <w:rFonts w:ascii="Calibri" w:eastAsia="Calibri" w:hAnsi="Calibri" w:cs="Calibri"/>
          <w:sz w:val="22"/>
          <w:szCs w:val="22"/>
        </w:rPr>
      </w:pPr>
    </w:p>
    <w:p w14:paraId="4AA48643" w14:textId="50DE8AD6" w:rsidR="00832D95" w:rsidRDefault="006A6831">
      <w:pPr>
        <w:rPr>
          <w:rFonts w:ascii="Calibri" w:eastAsia="Calibri" w:hAnsi="Calibri" w:cs="Calibri"/>
          <w:sz w:val="22"/>
          <w:szCs w:val="22"/>
        </w:rPr>
      </w:pPr>
      <w:r>
        <w:rPr>
          <w:rFonts w:ascii="Calibri" w:eastAsia="Calibri" w:hAnsi="Calibri" w:cs="Calibri"/>
          <w:sz w:val="22"/>
          <w:szCs w:val="22"/>
        </w:rPr>
        <w:t xml:space="preserve">The 2025 EdTech Breakthrough Award recognizes the breakthrough innovation of Quizizz’ </w:t>
      </w:r>
      <w:r w:rsidR="00000000">
        <w:rPr>
          <w:rFonts w:ascii="Calibri" w:eastAsia="Calibri" w:hAnsi="Calibri" w:cs="Calibri"/>
          <w:sz w:val="22"/>
          <w:szCs w:val="22"/>
        </w:rPr>
        <w:t>VoyageMath</w:t>
      </w:r>
      <w:r>
        <w:rPr>
          <w:rFonts w:ascii="Calibri" w:eastAsia="Calibri" w:hAnsi="Calibri" w:cs="Calibri"/>
          <w:sz w:val="22"/>
          <w:szCs w:val="22"/>
        </w:rPr>
        <w:t xml:space="preserve">, </w:t>
      </w:r>
      <w:r w:rsidR="00000000">
        <w:rPr>
          <w:rFonts w:ascii="Calibri" w:eastAsia="Calibri" w:hAnsi="Calibri" w:cs="Calibri"/>
          <w:sz w:val="22"/>
          <w:szCs w:val="22"/>
        </w:rPr>
        <w:t>an engaging, standards-aligned math practice platform containing a library of questions that have been created and vetted by experts, ensuring pedagogical quality and curricular relevance. Its middle school-specific design includes the VoyageAI engine which personalizes the learning journey, balancing rigor with timely brain breaks to maintain engagement. The StepGuide feature addresses wrong answers by deepening conceptual understanding, rather than just explaining correct answers.</w:t>
      </w:r>
    </w:p>
    <w:p w14:paraId="24BFA19E" w14:textId="77777777" w:rsidR="00832D95" w:rsidRDefault="00832D95">
      <w:pPr>
        <w:rPr>
          <w:rFonts w:ascii="Calibri" w:eastAsia="Calibri" w:hAnsi="Calibri" w:cs="Calibri"/>
          <w:sz w:val="22"/>
          <w:szCs w:val="22"/>
        </w:rPr>
      </w:pPr>
    </w:p>
    <w:p w14:paraId="66A7E5BD" w14:textId="32689F2A" w:rsidR="00832D95" w:rsidRDefault="00000000">
      <w:pPr>
        <w:rPr>
          <w:rFonts w:ascii="Calibri" w:eastAsia="Calibri" w:hAnsi="Calibri" w:cs="Calibri"/>
          <w:sz w:val="22"/>
          <w:szCs w:val="22"/>
        </w:rPr>
      </w:pPr>
      <w:r>
        <w:rPr>
          <w:rFonts w:ascii="Calibri" w:eastAsia="Calibri" w:hAnsi="Calibri" w:cs="Calibri"/>
          <w:sz w:val="22"/>
          <w:szCs w:val="22"/>
        </w:rPr>
        <w:t xml:space="preserve">The </w:t>
      </w:r>
      <w:r w:rsidR="006A6831">
        <w:rPr>
          <w:rFonts w:ascii="Calibri" w:eastAsia="Calibri" w:hAnsi="Calibri" w:cs="Calibri"/>
          <w:sz w:val="22"/>
          <w:szCs w:val="22"/>
        </w:rPr>
        <w:t xml:space="preserve">breakthrough </w:t>
      </w:r>
      <w:r>
        <w:rPr>
          <w:rFonts w:ascii="Calibri" w:eastAsia="Calibri" w:hAnsi="Calibri" w:cs="Calibri"/>
          <w:sz w:val="22"/>
          <w:szCs w:val="22"/>
        </w:rPr>
        <w:t>platform provides essential accommodations for every student including read-aloud functionality for all content, integrated Desmos calculators, complete Spanish translation, and more. This comprehensive approach ensures each student can engage with mathematics in their most effective learning environment, regardless of learning differences or language background.</w:t>
      </w:r>
    </w:p>
    <w:p w14:paraId="52257E78" w14:textId="77777777" w:rsidR="00832D95" w:rsidRDefault="00832D95">
      <w:pPr>
        <w:rPr>
          <w:rFonts w:ascii="Calibri" w:eastAsia="Calibri" w:hAnsi="Calibri" w:cs="Calibri"/>
          <w:sz w:val="22"/>
          <w:szCs w:val="22"/>
        </w:rPr>
      </w:pPr>
    </w:p>
    <w:p w14:paraId="03719046" w14:textId="77777777" w:rsidR="00832D95" w:rsidRDefault="00000000">
      <w:pPr>
        <w:rPr>
          <w:rFonts w:ascii="Calibri" w:eastAsia="Calibri" w:hAnsi="Calibri" w:cs="Calibri"/>
          <w:sz w:val="22"/>
          <w:szCs w:val="22"/>
        </w:rPr>
      </w:pPr>
      <w:r>
        <w:rPr>
          <w:rFonts w:ascii="Calibri" w:eastAsia="Calibri" w:hAnsi="Calibri" w:cs="Calibri"/>
          <w:sz w:val="22"/>
          <w:szCs w:val="22"/>
        </w:rPr>
        <w:t>For teachers, implementation requires minimal effort, making it simple to quickly assign 15-minute lessons that fit seamlessly into any class schedule. The real-time analytics dashboard shows individual student progress toward mastery, time spent per question, StepGuide usage, and alerts for students needing intervention. This allows teachers to provide targeted support when needed, either individually or in small groups with similar challenges.</w:t>
      </w:r>
    </w:p>
    <w:p w14:paraId="36B87644" w14:textId="77777777" w:rsidR="00832D95" w:rsidRDefault="00832D95">
      <w:pPr>
        <w:rPr>
          <w:rFonts w:ascii="Calibri" w:eastAsia="Calibri" w:hAnsi="Calibri" w:cs="Calibri"/>
          <w:sz w:val="22"/>
          <w:szCs w:val="22"/>
        </w:rPr>
      </w:pPr>
    </w:p>
    <w:p w14:paraId="5D9DE851" w14:textId="77777777" w:rsidR="00832D95" w:rsidRDefault="00000000">
      <w:pPr>
        <w:rPr>
          <w:rFonts w:ascii="Calibri" w:eastAsia="Calibri" w:hAnsi="Calibri" w:cs="Calibri"/>
          <w:sz w:val="22"/>
          <w:szCs w:val="22"/>
        </w:rPr>
      </w:pPr>
      <w:r>
        <w:rPr>
          <w:rFonts w:ascii="Calibri" w:eastAsia="Calibri" w:hAnsi="Calibri" w:cs="Calibri"/>
          <w:sz w:val="22"/>
          <w:szCs w:val="22"/>
        </w:rPr>
        <w:t>“VoyageMath doesn't just supplement existing curricula – it transforms how students experience mathematics during these formative years. Between 4th and 8th grade, students face increasingly complex concepts. Middle school math represents a crossroads where students either develop mathematical confidence or encounter challenges that limit academic trajectory,” said Steve Johansson, managing director, EdTech Breakthrough. “VoyageMath revolutionizes middle school math through adaptive learning that addresses this critical gap. For directly targeting this inflection point with a combination of engagement, adaptability, and practicality, we’re awarding Quizizz with ‘Adaptive Learning Solution Provider of the Year!’”</w:t>
      </w:r>
    </w:p>
    <w:p w14:paraId="0DE64E8F" w14:textId="77777777" w:rsidR="00832D95" w:rsidRDefault="00832D95">
      <w:pPr>
        <w:rPr>
          <w:rFonts w:ascii="Calibri" w:eastAsia="Calibri" w:hAnsi="Calibri" w:cs="Calibri"/>
          <w:sz w:val="22"/>
          <w:szCs w:val="22"/>
        </w:rPr>
      </w:pPr>
    </w:p>
    <w:p w14:paraId="57608356" w14:textId="77777777" w:rsidR="00832D95" w:rsidRDefault="00000000">
      <w:pPr>
        <w:rPr>
          <w:rFonts w:ascii="Calibri" w:eastAsia="Calibri" w:hAnsi="Calibri" w:cs="Calibri"/>
          <w:sz w:val="22"/>
          <w:szCs w:val="22"/>
        </w:rPr>
      </w:pPr>
      <w:r>
        <w:rPr>
          <w:rFonts w:ascii="Calibri" w:eastAsia="Calibri" w:hAnsi="Calibri" w:cs="Calibri"/>
          <w:sz w:val="22"/>
          <w:szCs w:val="22"/>
        </w:rPr>
        <w:t xml:space="preserve">The mission of the EdTech Breakthrough Awards is to honor excellence and recognize the innovation, hard work and success in a range of educational technology categories, including Student Engagement, School Administration, Adaptive Learning, STEM Education, Remote </w:t>
      </w:r>
      <w:r>
        <w:rPr>
          <w:rFonts w:ascii="Calibri" w:eastAsia="Calibri" w:hAnsi="Calibri" w:cs="Calibri"/>
          <w:sz w:val="22"/>
          <w:szCs w:val="22"/>
        </w:rPr>
        <w:lastRenderedPageBreak/>
        <w:t xml:space="preserve">Learning, Career Preparation and many more. This year’s program attracted thousands of nominations from over 15 different countries throughout the world. </w:t>
      </w:r>
    </w:p>
    <w:p w14:paraId="2C9B6DB5" w14:textId="77777777" w:rsidR="00832D95" w:rsidRDefault="00832D95">
      <w:pPr>
        <w:rPr>
          <w:rFonts w:ascii="Calibri" w:eastAsia="Calibri" w:hAnsi="Calibri" w:cs="Calibri"/>
          <w:b/>
          <w:sz w:val="22"/>
          <w:szCs w:val="22"/>
        </w:rPr>
      </w:pPr>
    </w:p>
    <w:p w14:paraId="61CC8F12" w14:textId="77777777" w:rsidR="00832D95" w:rsidRDefault="00000000">
      <w:pPr>
        <w:rPr>
          <w:rFonts w:ascii="Calibri" w:eastAsia="Calibri" w:hAnsi="Calibri" w:cs="Calibri"/>
          <w:sz w:val="22"/>
          <w:szCs w:val="22"/>
        </w:rPr>
      </w:pPr>
      <w:r>
        <w:rPr>
          <w:rFonts w:ascii="Calibri" w:eastAsia="Calibri" w:hAnsi="Calibri" w:cs="Calibri"/>
          <w:sz w:val="22"/>
          <w:szCs w:val="22"/>
        </w:rPr>
        <w:t>“VoyageMath excels at creating an ideal learning environment where students can achieve their full potential. Students learn differently and by establishing a new standard in supplemental math education, middle school students don't just succeed in mathematics but develop a genuine enthusiasm for the subject,” said Ankit Gupta, CEO and co-founder of Quizizz. “Thank you to EdTech Breakthrough for this acknowledgment. We’ll continue to enhance our platform to transform middle school math, removing barriers in the mathematical journey of students and creating pathways to success.”</w:t>
      </w:r>
    </w:p>
    <w:p w14:paraId="7F9988F7" w14:textId="77777777" w:rsidR="00832D95" w:rsidRDefault="00832D95">
      <w:pPr>
        <w:rPr>
          <w:rFonts w:ascii="Calibri" w:eastAsia="Calibri" w:hAnsi="Calibri" w:cs="Calibri"/>
          <w:sz w:val="22"/>
          <w:szCs w:val="22"/>
        </w:rPr>
      </w:pPr>
    </w:p>
    <w:p w14:paraId="40286D5B" w14:textId="77777777" w:rsidR="00832D95" w:rsidRDefault="00000000">
      <w:pPr>
        <w:rPr>
          <w:rFonts w:ascii="Calibri" w:eastAsia="Calibri" w:hAnsi="Calibri" w:cs="Calibri"/>
          <w:sz w:val="22"/>
          <w:szCs w:val="22"/>
        </w:rPr>
      </w:pPr>
      <w:r>
        <w:rPr>
          <w:rFonts w:ascii="Calibri" w:eastAsia="Calibri" w:hAnsi="Calibri" w:cs="Calibri"/>
          <w:sz w:val="22"/>
          <w:szCs w:val="22"/>
        </w:rPr>
        <w:t>In just months since its launch, VoyageMath has attracted over 30,000 teachers, with students answering more than one million questions weekly.</w:t>
      </w:r>
    </w:p>
    <w:p w14:paraId="69F81F09" w14:textId="77777777" w:rsidR="00832D95" w:rsidRDefault="00832D95">
      <w:pPr>
        <w:rPr>
          <w:rFonts w:ascii="Calibri" w:eastAsia="Calibri" w:hAnsi="Calibri" w:cs="Calibri"/>
          <w:sz w:val="22"/>
          <w:szCs w:val="22"/>
        </w:rPr>
      </w:pPr>
    </w:p>
    <w:p w14:paraId="6ECB9A72" w14:textId="77777777" w:rsidR="00832D95" w:rsidRDefault="00832D95">
      <w:pPr>
        <w:rPr>
          <w:rFonts w:ascii="Calibri" w:eastAsia="Calibri" w:hAnsi="Calibri" w:cs="Calibri"/>
          <w:sz w:val="22"/>
          <w:szCs w:val="22"/>
        </w:rPr>
      </w:pPr>
    </w:p>
    <w:p w14:paraId="13F10320" w14:textId="77777777" w:rsidR="00832D95" w:rsidRDefault="00000000">
      <w:pPr>
        <w:jc w:val="center"/>
        <w:rPr>
          <w:rFonts w:ascii="Calibri" w:eastAsia="Calibri" w:hAnsi="Calibri" w:cs="Calibri"/>
          <w:sz w:val="22"/>
          <w:szCs w:val="22"/>
        </w:rPr>
      </w:pPr>
      <w:r>
        <w:rPr>
          <w:rFonts w:ascii="Calibri" w:eastAsia="Calibri" w:hAnsi="Calibri" w:cs="Calibri"/>
          <w:sz w:val="22"/>
          <w:szCs w:val="22"/>
        </w:rPr>
        <w:t>####</w:t>
      </w:r>
    </w:p>
    <w:p w14:paraId="201191E8" w14:textId="77777777" w:rsidR="00832D95" w:rsidRDefault="00000000">
      <w:pPr>
        <w:rPr>
          <w:rFonts w:ascii="Calibri" w:eastAsia="Calibri" w:hAnsi="Calibri" w:cs="Calibri"/>
          <w:b/>
          <w:sz w:val="22"/>
          <w:szCs w:val="22"/>
        </w:rPr>
      </w:pPr>
      <w:r>
        <w:rPr>
          <w:rFonts w:ascii="Calibri" w:eastAsia="Calibri" w:hAnsi="Calibri" w:cs="Calibri"/>
          <w:sz w:val="22"/>
          <w:szCs w:val="22"/>
        </w:rPr>
        <w:t xml:space="preserve"> </w:t>
      </w:r>
    </w:p>
    <w:p w14:paraId="5F736F69" w14:textId="72AECD7F" w:rsidR="00832D95" w:rsidRPr="006A6831" w:rsidRDefault="00000000">
      <w:pPr>
        <w:rPr>
          <w:rFonts w:ascii="Calibri" w:eastAsia="Calibri" w:hAnsi="Calibri" w:cs="Calibri"/>
          <w:b/>
          <w:sz w:val="22"/>
          <w:szCs w:val="22"/>
        </w:rPr>
      </w:pPr>
      <w:r>
        <w:rPr>
          <w:rFonts w:ascii="Calibri" w:eastAsia="Calibri" w:hAnsi="Calibri" w:cs="Calibri"/>
          <w:b/>
          <w:sz w:val="22"/>
          <w:szCs w:val="22"/>
        </w:rPr>
        <w:t>About Quizizz</w:t>
      </w:r>
    </w:p>
    <w:p w14:paraId="6A85EEC0" w14:textId="77777777" w:rsidR="00832D95" w:rsidRDefault="00000000">
      <w:pPr>
        <w:rPr>
          <w:rFonts w:ascii="Calibri" w:eastAsia="Calibri" w:hAnsi="Calibri" w:cs="Calibri"/>
          <w:sz w:val="22"/>
          <w:szCs w:val="22"/>
        </w:rPr>
      </w:pPr>
      <w:r>
        <w:rPr>
          <w:rFonts w:ascii="Calibri" w:eastAsia="Calibri" w:hAnsi="Calibri" w:cs="Calibri"/>
          <w:sz w:val="22"/>
          <w:szCs w:val="22"/>
        </w:rPr>
        <w:t>Founded in 2015, Quizizz is a teaching platform that lets educators deliver instruction that’s relevant for every student. Backed by the power of AI, teachers can plan engaging, rigorous assessments, lessons and activities in a matter of minutes for any grade level or subject with Quizizz. The platform is trusted by teachers in 90% of U.S. schools and more than 150 countries.</w:t>
      </w:r>
    </w:p>
    <w:p w14:paraId="2F253343" w14:textId="77777777" w:rsidR="00832D95" w:rsidRDefault="00832D95">
      <w:pPr>
        <w:rPr>
          <w:rFonts w:ascii="Calibri" w:eastAsia="Calibri" w:hAnsi="Calibri" w:cs="Calibri"/>
          <w:b/>
          <w:sz w:val="22"/>
          <w:szCs w:val="22"/>
        </w:rPr>
      </w:pPr>
    </w:p>
    <w:p w14:paraId="5E77C822" w14:textId="370E66AA" w:rsidR="00832D95" w:rsidRPr="006A6831" w:rsidRDefault="00000000">
      <w:pPr>
        <w:rPr>
          <w:rFonts w:ascii="Calibri" w:eastAsia="Calibri" w:hAnsi="Calibri" w:cs="Calibri"/>
          <w:b/>
          <w:sz w:val="22"/>
          <w:szCs w:val="22"/>
        </w:rPr>
      </w:pPr>
      <w:r>
        <w:rPr>
          <w:rFonts w:ascii="Calibri" w:eastAsia="Calibri" w:hAnsi="Calibri" w:cs="Calibri"/>
          <w:b/>
          <w:sz w:val="22"/>
          <w:szCs w:val="22"/>
        </w:rPr>
        <w:t>About EdTech Breakthrough</w:t>
      </w:r>
      <w:r>
        <w:rPr>
          <w:rFonts w:ascii="Calibri" w:eastAsia="Calibri" w:hAnsi="Calibri" w:cs="Calibri"/>
          <w:b/>
          <w:sz w:val="22"/>
          <w:szCs w:val="22"/>
        </w:rPr>
        <w:br/>
      </w:r>
      <w:r>
        <w:rPr>
          <w:rFonts w:ascii="Calibri" w:eastAsia="Calibri" w:hAnsi="Calibri" w:cs="Calibri"/>
          <w:sz w:val="22"/>
          <w:szCs w:val="22"/>
        </w:rPr>
        <w:t xml:space="preserve">Part of </w:t>
      </w:r>
      <w:hyperlink r:id="rId8">
        <w:r>
          <w:rPr>
            <w:rFonts w:ascii="Calibri" w:eastAsia="Calibri" w:hAnsi="Calibri" w:cs="Calibri"/>
            <w:color w:val="0000FF"/>
            <w:sz w:val="22"/>
            <w:szCs w:val="22"/>
            <w:u w:val="single"/>
          </w:rPr>
          <w:t>Tech Breakthrough</w:t>
        </w:r>
      </w:hyperlink>
      <w:r>
        <w:rPr>
          <w:rFonts w:ascii="Calibri" w:eastAsia="Calibri" w:hAnsi="Calibri" w:cs="Calibri"/>
          <w:sz w:val="22"/>
          <w:szCs w:val="22"/>
        </w:rPr>
        <w:t xml:space="preserve">, a leading market intelligence and recognition platform for global technology innovation and leadership, the EdTech Breakthrough Awards program is devoted to honoring excellence in educational technology products, companies and people. The EdTech Breakthrough Awards provide a platform for public recognition around the achievements of breakthrough educational technology in categories including e-learning, student engagement, school administration, career preparation, language learning, STEM and more. For more information, visit </w:t>
      </w:r>
      <w:hyperlink r:id="rId9">
        <w:r>
          <w:rPr>
            <w:rFonts w:ascii="Calibri" w:eastAsia="Calibri" w:hAnsi="Calibri" w:cs="Calibri"/>
            <w:color w:val="0000FF"/>
            <w:sz w:val="22"/>
            <w:szCs w:val="22"/>
            <w:u w:val="single"/>
          </w:rPr>
          <w:t>EdTechBreakthrough.com</w:t>
        </w:r>
      </w:hyperlink>
      <w:r>
        <w:rPr>
          <w:rFonts w:ascii="Calibri" w:eastAsia="Calibri" w:hAnsi="Calibri" w:cs="Calibri"/>
          <w:sz w:val="22"/>
          <w:szCs w:val="22"/>
        </w:rPr>
        <w:t>.</w:t>
      </w:r>
    </w:p>
    <w:p w14:paraId="3445AFD9" w14:textId="77777777" w:rsidR="00832D95" w:rsidRDefault="00832D95">
      <w:pPr>
        <w:rPr>
          <w:rFonts w:ascii="Calibri" w:eastAsia="Calibri" w:hAnsi="Calibri" w:cs="Calibri"/>
          <w:sz w:val="22"/>
          <w:szCs w:val="22"/>
        </w:rPr>
      </w:pPr>
    </w:p>
    <w:p w14:paraId="7077D618" w14:textId="77777777" w:rsidR="00832D95" w:rsidRDefault="0000000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Tech Breakthrough LLC does not endorse any vendor, product or service depicted in our recognition programs, and does not advise technology users to select only those vendors with award designations. Tech Breakthrough LLC recognition consists of the opinions of the Tech Breakthrough LLC organization and should not be construed as statements of fact. Tech Breakthrough LLC disclaims all warranties, expressed or implied, with respect to this recognition program, including any warranties of merchantability or fitness for a particular purpose.</w:t>
      </w:r>
    </w:p>
    <w:p w14:paraId="405D54C0" w14:textId="77777777" w:rsidR="00832D95" w:rsidRDefault="00832D95">
      <w:pPr>
        <w:rPr>
          <w:rFonts w:ascii="Calibri" w:eastAsia="Calibri" w:hAnsi="Calibri" w:cs="Calibri"/>
          <w:sz w:val="22"/>
          <w:szCs w:val="22"/>
        </w:rPr>
      </w:pPr>
    </w:p>
    <w:p w14:paraId="57891128" w14:textId="77777777" w:rsidR="00832D95" w:rsidRDefault="00832D95">
      <w:pPr>
        <w:rPr>
          <w:rFonts w:ascii="Calibri" w:eastAsia="Calibri" w:hAnsi="Calibri" w:cs="Calibri"/>
          <w:sz w:val="22"/>
          <w:szCs w:val="22"/>
        </w:rPr>
      </w:pPr>
    </w:p>
    <w:p w14:paraId="40640957" w14:textId="77777777" w:rsidR="00832D95" w:rsidRDefault="00832D95">
      <w:pPr>
        <w:rPr>
          <w:rFonts w:ascii="Calibri" w:eastAsia="Calibri" w:hAnsi="Calibri" w:cs="Calibri"/>
          <w:sz w:val="22"/>
          <w:szCs w:val="22"/>
        </w:rPr>
      </w:pPr>
    </w:p>
    <w:p w14:paraId="58C73854" w14:textId="77777777" w:rsidR="00832D95" w:rsidRDefault="00832D95">
      <w:pPr>
        <w:jc w:val="center"/>
        <w:rPr>
          <w:rFonts w:ascii="Calibri" w:eastAsia="Calibri" w:hAnsi="Calibri" w:cs="Calibri"/>
          <w:sz w:val="22"/>
          <w:szCs w:val="22"/>
        </w:rPr>
      </w:pPr>
    </w:p>
    <w:sectPr w:rsidR="00832D95">
      <w:head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1E30" w14:textId="77777777" w:rsidR="00527B11" w:rsidRDefault="00527B11">
      <w:r>
        <w:separator/>
      </w:r>
    </w:p>
  </w:endnote>
  <w:endnote w:type="continuationSeparator" w:id="0">
    <w:p w14:paraId="2C5C576B" w14:textId="77777777" w:rsidR="00527B11" w:rsidRDefault="0052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EA13" w14:textId="77777777" w:rsidR="00527B11" w:rsidRDefault="00527B11">
      <w:r>
        <w:separator/>
      </w:r>
    </w:p>
  </w:footnote>
  <w:footnote w:type="continuationSeparator" w:id="0">
    <w:p w14:paraId="56B39094" w14:textId="77777777" w:rsidR="00527B11" w:rsidRDefault="0052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E3B7" w14:textId="77777777" w:rsidR="00832D95"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187D9CB9" wp14:editId="25F22965">
          <wp:extent cx="1230374" cy="1085625"/>
          <wp:effectExtent l="0" t="0" r="0" b="0"/>
          <wp:docPr id="1" name="image1.jpg" descr="SJJ:MLHN:EdTech Breakthrough:Logos:EdTech_Breakthrough_Awards_logo.jpg"/>
          <wp:cNvGraphicFramePr/>
          <a:graphic xmlns:a="http://schemas.openxmlformats.org/drawingml/2006/main">
            <a:graphicData uri="http://schemas.openxmlformats.org/drawingml/2006/picture">
              <pic:pic xmlns:pic="http://schemas.openxmlformats.org/drawingml/2006/picture">
                <pic:nvPicPr>
                  <pic:cNvPr id="0" name="image1.jpg" descr="SJJ:MLHN:EdTech Breakthrough:Logos:EdTech_Breakthrough_Awards_logo.jpg"/>
                  <pic:cNvPicPr preferRelativeResize="0"/>
                </pic:nvPicPr>
                <pic:blipFill>
                  <a:blip r:embed="rId1"/>
                  <a:srcRect/>
                  <a:stretch>
                    <a:fillRect/>
                  </a:stretch>
                </pic:blipFill>
                <pic:spPr>
                  <a:xfrm>
                    <a:off x="0" y="0"/>
                    <a:ext cx="1230374" cy="10856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95"/>
    <w:rsid w:val="00527B11"/>
    <w:rsid w:val="006A6831"/>
    <w:rsid w:val="00832D95"/>
    <w:rsid w:val="00AE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0A5EE5"/>
  <w15:docId w15:val="{C68BDBD4-535E-B64D-8E86-3141830B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chbreakthrough.com/" TargetMode="External"/><Relationship Id="rId3" Type="http://schemas.openxmlformats.org/officeDocument/2006/relationships/webSettings" Target="webSettings.xml"/><Relationship Id="rId7" Type="http://schemas.openxmlformats.org/officeDocument/2006/relationships/hyperlink" Target="https://edtechbreakthrough.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zizz.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dtechbreakthroug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Johansson</cp:lastModifiedBy>
  <cp:revision>2</cp:revision>
  <dcterms:created xsi:type="dcterms:W3CDTF">2025-05-29T22:51:00Z</dcterms:created>
  <dcterms:modified xsi:type="dcterms:W3CDTF">2025-05-29T22:56:00Z</dcterms:modified>
</cp:coreProperties>
</file>